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2ED" w:rsidRDefault="008A42ED" w:rsidP="008A42ED">
      <w:pPr>
        <w:ind w:left="1134" w:right="1693"/>
      </w:pPr>
    </w:p>
    <w:p w:rsidR="008A42ED" w:rsidRDefault="008A42ED" w:rsidP="008A42ED">
      <w:pPr>
        <w:ind w:left="1134" w:right="1693"/>
      </w:pPr>
    </w:p>
    <w:p w:rsidR="008A42ED" w:rsidRDefault="008A42ED" w:rsidP="008A42ED">
      <w:pPr>
        <w:ind w:left="1134" w:right="1693"/>
      </w:pPr>
    </w:p>
    <w:p w:rsidR="008A049A" w:rsidRPr="008A42ED" w:rsidRDefault="008A42ED" w:rsidP="008A42ED">
      <w:pPr>
        <w:ind w:left="1134" w:right="1693"/>
        <w:jc w:val="both"/>
        <w:rPr>
          <w:sz w:val="32"/>
          <w:szCs w:val="32"/>
        </w:rPr>
      </w:pPr>
      <w:r w:rsidRPr="008A42ED">
        <w:rPr>
          <w:sz w:val="32"/>
          <w:szCs w:val="32"/>
        </w:rPr>
        <w:t>"Administratorem Pani/Pana danych osobowych oraz danych osobowych kandydata jest wskazana przez Panią/Pana szkoła I wyboru (zespół szkół/liceum). W przypadku, gdy Pani/Pana dziecko nie z</w:t>
      </w:r>
      <w:bookmarkStart w:id="0" w:name="_GoBack"/>
      <w:bookmarkEnd w:id="0"/>
      <w:r w:rsidRPr="008A42ED">
        <w:rPr>
          <w:sz w:val="32"/>
          <w:szCs w:val="32"/>
        </w:rPr>
        <w:t>ostanie przyjęte do szkoły wskazanej jako szkoła I wyboru, Administratorem danych mogą być kolejne wskazane przez Panią/Pana we wniosku o przyjęcie dziecka do szkoły jednostki oświatowe. Klauzula informacyjna RODO znajduje się w zakładce "Informator" pod nazwą wybranej przez Panią/Pana jednostki oświatowej, a także na jej stronie internetowej lub w siedzibie jednostki oświatowej.</w:t>
      </w:r>
    </w:p>
    <w:sectPr w:rsidR="008A049A" w:rsidRPr="008A42ED" w:rsidSect="00EA003D">
      <w:type w:val="continuous"/>
      <w:pgSz w:w="11900" w:h="16840" w:code="9"/>
      <w:pgMar w:top="529" w:right="284" w:bottom="1639" w:left="28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ED"/>
    <w:rsid w:val="008A049A"/>
    <w:rsid w:val="008A42ED"/>
    <w:rsid w:val="00EA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5062"/>
  <w15:chartTrackingRefBased/>
  <w15:docId w15:val="{D967A0FC-5DB1-468D-AF3F-C4C9D768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Grześkowiak</dc:creator>
  <cp:keywords/>
  <dc:description/>
  <cp:lastModifiedBy>Wojciech Grześkowiak</cp:lastModifiedBy>
  <cp:revision>1</cp:revision>
  <dcterms:created xsi:type="dcterms:W3CDTF">2022-05-25T05:26:00Z</dcterms:created>
  <dcterms:modified xsi:type="dcterms:W3CDTF">2022-05-25T05:27:00Z</dcterms:modified>
</cp:coreProperties>
</file>