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3F" w:rsidRPr="00AD24E2" w:rsidRDefault="0015293F" w:rsidP="0015293F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kern w:val="36"/>
          <w:sz w:val="20"/>
          <w:szCs w:val="20"/>
        </w:rPr>
        <w:t>Klauzula informacyjna o przetwarzaniu danych osobowych kandydatów i ich rodziców/opiekunów prawnych w procesie rekrutacji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>wszystkich rodziców/opiekunów prawnych i kandydatów, których dane przetwarzamy w procesie rekrutacji, uprzejmie informujemy, że:</w:t>
      </w:r>
    </w:p>
    <w:p w:rsidR="0015293F" w:rsidRPr="00AD24E2" w:rsidRDefault="0015293F" w:rsidP="001529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Administrator danych osobowych</w:t>
      </w:r>
    </w:p>
    <w:p w:rsidR="0013619C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Administratorem czyli podmiotem decydującym o celach i sposobach przetwarzania Pani/Pana danych osobowych i danych osobowych kandydata jest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Przedszkole Nr </w:t>
      </w:r>
      <w:r w:rsidR="009B6302">
        <w:rPr>
          <w:rFonts w:asciiTheme="minorHAnsi" w:hAnsiTheme="minorHAnsi" w:cstheme="minorHAnsi"/>
          <w:b/>
          <w:bCs/>
          <w:sz w:val="20"/>
          <w:szCs w:val="20"/>
        </w:rPr>
        <w:t>32</w:t>
      </w:r>
      <w:r w:rsidRPr="00AD24E2">
        <w:rPr>
          <w:rFonts w:asciiTheme="minorHAnsi" w:hAnsiTheme="minorHAnsi" w:cstheme="minorHAnsi"/>
          <w:sz w:val="20"/>
          <w:szCs w:val="20"/>
        </w:rPr>
        <w:t>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 administratorem można skontaktować się poprzez adres e-mail:  </w:t>
      </w:r>
      <w:r w:rsidR="009B6302">
        <w:rPr>
          <w:rFonts w:asciiTheme="minorHAnsi" w:hAnsiTheme="minorHAnsi" w:cstheme="minorHAnsi"/>
          <w:b/>
          <w:bCs/>
          <w:sz w:val="20"/>
          <w:szCs w:val="20"/>
        </w:rPr>
        <w:t>swierszczykowe_nutki@poczta.onet.pl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korespondencyjny: </w:t>
      </w:r>
      <w:r w:rsidR="009B6302">
        <w:rPr>
          <w:rFonts w:asciiTheme="minorHAnsi" w:hAnsiTheme="minorHAnsi" w:cstheme="minorHAnsi"/>
          <w:b/>
          <w:bCs/>
          <w:sz w:val="20"/>
          <w:szCs w:val="20"/>
        </w:rPr>
        <w:t>Przedszkole Nr 32</w:t>
      </w:r>
      <w:r w:rsidR="00AD24E2"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, ul. </w:t>
      </w:r>
      <w:r w:rsidR="009B6302">
        <w:rPr>
          <w:rFonts w:asciiTheme="minorHAnsi" w:hAnsiTheme="minorHAnsi" w:cstheme="minorHAnsi"/>
          <w:b/>
          <w:bCs/>
          <w:sz w:val="20"/>
          <w:szCs w:val="20"/>
        </w:rPr>
        <w:t>Chociszewskiego 44c, 60-259</w:t>
      </w:r>
      <w:r w:rsidR="00AD24E2">
        <w:rPr>
          <w:rFonts w:asciiTheme="minorHAnsi" w:hAnsiTheme="minorHAnsi" w:cstheme="minorHAnsi"/>
          <w:b/>
          <w:bCs/>
          <w:sz w:val="20"/>
          <w:szCs w:val="20"/>
        </w:rPr>
        <w:t xml:space="preserve">  Poznań</w:t>
      </w:r>
    </w:p>
    <w:p w:rsidR="0015293F" w:rsidRPr="00AD24E2" w:rsidRDefault="0015293F" w:rsidP="0015293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Inspektor Ochrony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 wyznaczył Inspektora Ochrony Danych Osobowych, z  którym może się Pani/Pan skontaktować                              w sprawach ochrony i przetwarzania danych osobowych pod adresem e-mail: </w:t>
      </w:r>
      <w:r w:rsidRPr="00AD24E2">
        <w:rPr>
          <w:rFonts w:asciiTheme="minorHAnsi" w:hAnsiTheme="minorHAnsi" w:cstheme="minorHAnsi"/>
          <w:color w:val="0000FF"/>
          <w:sz w:val="20"/>
          <w:szCs w:val="20"/>
          <w:u w:val="single"/>
        </w:rPr>
        <w:t>iod3_oswiata@um.poznan.pl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naszej siedziby, wskazany w pkt 1.</w:t>
      </w:r>
    </w:p>
    <w:p w:rsidR="0015293F" w:rsidRPr="00AD24E2" w:rsidRDefault="0015293F" w:rsidP="001529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Cele i podstawy prawne przetwarzania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przetwarzać będzie Pani/Pana dane osobowe i dane osobowe kandydata w celu przeprowadzenia postępowania rekrutacyjnego w zakresie i na zasadach określonych w przepisach prawa określonych                                     w szczególności  w: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Ustawie z dnia 14 grudnia 2016 r. Prawo oświatowe (tj. Dz. U. z 2020 r. poz. 910 ze zm.);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                             i centrów (Dz. U. z 2019 r. poz. 1737),</w:t>
      </w:r>
    </w:p>
    <w:p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                     z zapobieganiem, przeciwdziałaniem i zwalczaniem covid-19 z dnia z dnia 25 marca 2020 r. (Dz. U. z 2020 r. poz. 530),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 w:rsidDel="00C4015D">
        <w:rPr>
          <w:rFonts w:asciiTheme="minorHAnsi" w:hAnsiTheme="minorHAnsi" w:cstheme="minorHAnsi"/>
          <w:sz w:val="20"/>
          <w:szCs w:val="20"/>
        </w:rPr>
        <w:t xml:space="preserve"> </w:t>
      </w:r>
      <w:r w:rsidRPr="00AD24E2">
        <w:rPr>
          <w:rFonts w:asciiTheme="minorHAnsi" w:hAnsiTheme="minorHAnsi" w:cstheme="minorHAnsi"/>
          <w:sz w:val="20"/>
          <w:szCs w:val="20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15293F" w:rsidRPr="00AD24E2" w:rsidRDefault="0015293F" w:rsidP="001529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Okres przetwarzania danych osobowych 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Pani/Pana dane osobowe i dane osobowe kandydata pozyskane w celu rekrutacji do placówki będą przetwarzane przez okres przewidziany przepisami prawa w tym zakresie, w tym:</w:t>
      </w:r>
    </w:p>
    <w:p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15293F" w:rsidRPr="00AD24E2" w:rsidRDefault="0015293F" w:rsidP="0015293F">
      <w:pPr>
        <w:pStyle w:val="Akapitzlist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15293F" w:rsidRPr="00AD24E2" w:rsidRDefault="0015293F" w:rsidP="0015293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lastRenderedPageBreak/>
        <w:t>Odbiorcy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15293F" w:rsidRPr="00AD24E2" w:rsidRDefault="0015293F" w:rsidP="0015293F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Prawa osób, których dane dotyczą: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Zgodnie z RODO osobom, których dane Administrator przetwarza w procesie rekrutacji przysługuje prawo: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dostępu do treści swoich danych osobowych;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sprostowania danych, które są nieprawidłowe;</w:t>
      </w:r>
    </w:p>
    <w:p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usunięcia danych, gdy: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nie są niezbędne do celów, dla których zostały zebrane,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przetwarzane są niezgodnie z prawem;</w:t>
      </w:r>
    </w:p>
    <w:p w:rsidR="0015293F" w:rsidRPr="00AD24E2" w:rsidRDefault="0015293F" w:rsidP="0015293F">
      <w:pPr>
        <w:pStyle w:val="Akapitzlist"/>
        <w:numPr>
          <w:ilvl w:val="0"/>
          <w:numId w:val="8"/>
        </w:numPr>
        <w:ind w:left="742" w:hanging="425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ograniczenia przetwarzania, gdy: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osoby te kwestionują prawidłowość danych,</w:t>
      </w:r>
    </w:p>
    <w:p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przetwarzanie jest niezgodne z prawem, a osoby te   sprzeciwiają się usunięciu danych,</w:t>
      </w:r>
    </w:p>
    <w:p w:rsidR="0015293F" w:rsidRPr="00AD24E2" w:rsidRDefault="0015293F" w:rsidP="0015293F">
      <w:pPr>
        <w:pStyle w:val="Akapitzlist"/>
        <w:ind w:left="813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AD24E2">
        <w:rPr>
          <w:rFonts w:asciiTheme="minorHAnsi" w:hAnsiTheme="minorHAnsi" w:cstheme="minorHAnsi"/>
          <w:sz w:val="20"/>
          <w:szCs w:val="20"/>
        </w:rPr>
        <w:br/>
        <w:t>obrony roszczeń.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15293F" w:rsidRPr="00AD24E2" w:rsidRDefault="0015293F" w:rsidP="0015293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Informacja o wymogu/dobrowolności podania danych osobowych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Podanie Pani/Pana danych osobowych i danych osobowych kandydata w zakresie danych przewidzianych                       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Zautomatyzowane podejmowanie decyzji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D24E2">
        <w:rPr>
          <w:rFonts w:asciiTheme="minorHAnsi" w:hAnsiTheme="minorHAnsi" w:cstheme="minorHAnsi"/>
          <w:b/>
          <w:sz w:val="20"/>
          <w:szCs w:val="20"/>
        </w:rPr>
        <w:t>Przekazywanie danych osobowych poza obszar EOG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 </w:t>
      </w:r>
    </w:p>
    <w:p w:rsidR="0015293F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</w:p>
    <w:sectPr w:rsidR="0015293F" w:rsidRPr="00AD24E2" w:rsidSect="0071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293F"/>
    <w:rsid w:val="00074D98"/>
    <w:rsid w:val="001010A3"/>
    <w:rsid w:val="0013619C"/>
    <w:rsid w:val="0015293F"/>
    <w:rsid w:val="007166A9"/>
    <w:rsid w:val="00960BE1"/>
    <w:rsid w:val="009B6302"/>
    <w:rsid w:val="00AD24E2"/>
    <w:rsid w:val="00AF2D8B"/>
    <w:rsid w:val="00B64949"/>
    <w:rsid w:val="00FF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93F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93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Latitude E5550</cp:lastModifiedBy>
  <cp:revision>2</cp:revision>
  <cp:lastPrinted>2021-03-15T12:09:00Z</cp:lastPrinted>
  <dcterms:created xsi:type="dcterms:W3CDTF">2021-03-16T14:39:00Z</dcterms:created>
  <dcterms:modified xsi:type="dcterms:W3CDTF">2021-03-16T14:39:00Z</dcterms:modified>
</cp:coreProperties>
</file>