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D6A51F" w14:textId="77777777" w:rsidR="00AF613E" w:rsidRPr="004B6DB9" w:rsidRDefault="00AF613E" w:rsidP="00A7533E">
      <w:pPr>
        <w:jc w:val="center"/>
        <w:rPr>
          <w:rFonts w:ascii="Arial" w:hAnsi="Arial" w:cs="Arial"/>
          <w:b/>
          <w:sz w:val="24"/>
          <w:szCs w:val="24"/>
        </w:rPr>
      </w:pPr>
      <w:r w:rsidRPr="004B6DB9">
        <w:rPr>
          <w:rFonts w:ascii="Arial" w:hAnsi="Arial" w:cs="Arial"/>
          <w:b/>
          <w:sz w:val="24"/>
          <w:szCs w:val="24"/>
        </w:rPr>
        <w:t>Harmonogram czynności w postępowaniu rekrutacyjnym i uzupełniającym do burs szkolnych prowadzonych przez Miasto Łomża na rok szkolny 2026/2027</w:t>
      </w:r>
    </w:p>
    <w:tbl>
      <w:tblPr>
        <w:tblStyle w:val="TableNormal"/>
        <w:tblW w:w="9923" w:type="dxa"/>
        <w:tblInd w:w="-289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2977"/>
        <w:gridCol w:w="2693"/>
      </w:tblGrid>
      <w:tr w:rsidR="004B6DB9" w:rsidRPr="004B6DB9" w14:paraId="7D863656" w14:textId="77777777" w:rsidTr="00D21DEC">
        <w:trPr>
          <w:trHeight w:val="1150"/>
        </w:trPr>
        <w:tc>
          <w:tcPr>
            <w:tcW w:w="4253" w:type="dxa"/>
            <w:tcBorders>
              <w:top w:val="single" w:sz="2" w:space="0" w:color="auto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4CC5F43" w14:textId="77777777" w:rsidR="004B6DB9" w:rsidRPr="004B6DB9" w:rsidRDefault="004B6DB9" w:rsidP="004B6DB9">
            <w:pPr>
              <w:jc w:val="center"/>
              <w:rPr>
                <w:rFonts w:ascii="Arial" w:hAnsi="Arial" w:cs="Arial"/>
                <w:b/>
                <w:lang w:val="pl-PL"/>
              </w:rPr>
            </w:pPr>
          </w:p>
          <w:p w14:paraId="57969940" w14:textId="3F6F7AF6" w:rsidR="004B6DB9" w:rsidRPr="004B6DB9" w:rsidRDefault="004B6DB9" w:rsidP="004B6DB9">
            <w:pPr>
              <w:pStyle w:val="TableParagraph"/>
              <w:spacing w:before="184"/>
              <w:jc w:val="both"/>
              <w:rPr>
                <w:rFonts w:ascii="Arial" w:hAnsi="Arial" w:cs="Aria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Etap rekrutacji/rodzaj czynności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4" w:space="0" w:color="000009"/>
              <w:bottom w:val="single" w:sz="4" w:space="0" w:color="000009"/>
              <w:right w:val="single" w:sz="4" w:space="0" w:color="auto"/>
            </w:tcBorders>
          </w:tcPr>
          <w:p w14:paraId="32CCFF3E" w14:textId="77777777" w:rsidR="004B6DB9" w:rsidRPr="004B6DB9" w:rsidRDefault="004B6DB9" w:rsidP="004B6DB9">
            <w:pPr>
              <w:jc w:val="center"/>
              <w:rPr>
                <w:rFonts w:ascii="Arial" w:hAnsi="Arial" w:cs="Arial"/>
                <w:b/>
                <w:lang w:val="pl-PL"/>
              </w:rPr>
            </w:pPr>
          </w:p>
          <w:p w14:paraId="47820471" w14:textId="7D68B91F" w:rsidR="004B6DB9" w:rsidRPr="004B6DB9" w:rsidRDefault="004B6DB9" w:rsidP="004B6DB9">
            <w:pPr>
              <w:pStyle w:val="TableParagraph"/>
              <w:spacing w:before="160"/>
              <w:jc w:val="center"/>
              <w:rPr>
                <w:rFonts w:ascii="Arial" w:hAnsi="Arial" w:cs="Arial"/>
                <w:b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 xml:space="preserve">Terminy w postępowaniu rekrutacyjnym 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4" w:space="0" w:color="000009"/>
              <w:bottom w:val="single" w:sz="4" w:space="0" w:color="000009"/>
              <w:right w:val="single" w:sz="4" w:space="0" w:color="auto"/>
            </w:tcBorders>
          </w:tcPr>
          <w:p w14:paraId="3592E508" w14:textId="77777777" w:rsidR="004B6DB9" w:rsidRPr="004B6DB9" w:rsidRDefault="004B6DB9" w:rsidP="004B6DB9">
            <w:pPr>
              <w:jc w:val="center"/>
              <w:rPr>
                <w:rFonts w:ascii="Arial" w:hAnsi="Arial" w:cs="Arial"/>
                <w:b/>
                <w:lang w:val="pl-PL"/>
              </w:rPr>
            </w:pPr>
          </w:p>
          <w:p w14:paraId="61F134DF" w14:textId="5F6926AA" w:rsidR="004B6DB9" w:rsidRPr="004B6DB9" w:rsidRDefault="004B6DB9" w:rsidP="004B6DB9">
            <w:pPr>
              <w:pStyle w:val="Bezodstpw"/>
              <w:jc w:val="center"/>
              <w:rPr>
                <w:rFonts w:ascii="Arial" w:hAnsi="Arial" w:cs="Arial"/>
                <w:b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Terminy w postępowaniu uzupełniającym</w:t>
            </w:r>
          </w:p>
        </w:tc>
      </w:tr>
      <w:tr w:rsidR="004B6DB9" w:rsidRPr="004B6DB9" w14:paraId="476CA92D" w14:textId="77777777" w:rsidTr="00AE73D1">
        <w:trPr>
          <w:trHeight w:val="1598"/>
        </w:trPr>
        <w:tc>
          <w:tcPr>
            <w:tcW w:w="4253" w:type="dxa"/>
            <w:tcBorders>
              <w:top w:val="single" w:sz="2" w:space="0" w:color="auto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04327B8" w14:textId="54966894" w:rsidR="004B6DB9" w:rsidRPr="004B6DB9" w:rsidRDefault="004B6DB9" w:rsidP="004B6DB9">
            <w:pPr>
              <w:pStyle w:val="TableParagraph"/>
              <w:spacing w:before="184"/>
              <w:jc w:val="both"/>
              <w:rPr>
                <w:rFonts w:ascii="Arial" w:hAnsi="Arial" w:cs="Arial"/>
                <w:lang w:val="pl-PL"/>
              </w:rPr>
            </w:pPr>
            <w:r w:rsidRPr="004B6DB9">
              <w:rPr>
                <w:rFonts w:ascii="Arial" w:hAnsi="Arial" w:cs="Arial"/>
                <w:lang w:val="pl-PL"/>
              </w:rPr>
              <w:t>Rejestracja w systemie rekrutacyjnym                    i złożenie wniosku o przyjęcie do bursy na rok szkolny 2026/2027  wraz  z dokumentami potwierdzającymi spełnienie przez kandydata kryteriów branych pod uwagę w postępowaniu rekrutacyjnym.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4" w:space="0" w:color="000009"/>
              <w:bottom w:val="single" w:sz="4" w:space="0" w:color="000009"/>
              <w:right w:val="single" w:sz="4" w:space="0" w:color="auto"/>
            </w:tcBorders>
          </w:tcPr>
          <w:p w14:paraId="653B819B" w14:textId="77777777" w:rsidR="004B6DB9" w:rsidRPr="004B6DB9" w:rsidRDefault="004B6DB9" w:rsidP="004B6DB9">
            <w:pPr>
              <w:pStyle w:val="TableParagraph"/>
              <w:spacing w:before="160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od 11 maja 2026 r.</w:t>
            </w:r>
          </w:p>
          <w:p w14:paraId="450D3257" w14:textId="77777777" w:rsidR="004B6DB9" w:rsidRPr="004B6DB9" w:rsidRDefault="004B6DB9" w:rsidP="004B6DB9">
            <w:pPr>
              <w:pStyle w:val="TableParagraph"/>
              <w:spacing w:before="1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 xml:space="preserve">do 24 lipca 2026 r. </w:t>
            </w:r>
          </w:p>
          <w:p w14:paraId="36E7FC8A" w14:textId="2650FF36" w:rsidR="004B6DB9" w:rsidRPr="004B6DB9" w:rsidRDefault="004B6DB9" w:rsidP="004B6DB9">
            <w:pPr>
              <w:pStyle w:val="TableParagraph"/>
              <w:spacing w:before="1"/>
              <w:jc w:val="center"/>
              <w:rPr>
                <w:rFonts w:ascii="Arial" w:hAnsi="Arial" w:cs="Arial"/>
                <w:b/>
                <w:vertAlign w:val="superscript"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do godz. 15</w:t>
            </w:r>
            <w:r w:rsidRPr="004B6DB9">
              <w:rPr>
                <w:rFonts w:ascii="Arial" w:hAnsi="Arial" w:cs="Arial"/>
                <w:b/>
                <w:vertAlign w:val="superscript"/>
                <w:lang w:val="pl-PL"/>
              </w:rPr>
              <w:t>00</w:t>
            </w:r>
          </w:p>
          <w:p w14:paraId="7CCFFCD1" w14:textId="77777777" w:rsidR="004B6DB9" w:rsidRPr="004B6DB9" w:rsidRDefault="004B6DB9" w:rsidP="004B6DB9">
            <w:pPr>
              <w:pStyle w:val="TableParagraph"/>
              <w:spacing w:before="1"/>
              <w:ind w:left="629"/>
              <w:jc w:val="center"/>
              <w:rPr>
                <w:rFonts w:ascii="Arial" w:hAnsi="Arial" w:cs="Arial"/>
                <w:b/>
                <w:lang w:val="pl-PL"/>
              </w:rPr>
            </w:pPr>
          </w:p>
          <w:p w14:paraId="5222D117" w14:textId="77777777" w:rsidR="004B6DB9" w:rsidRPr="004B6DB9" w:rsidRDefault="004B6DB9" w:rsidP="004B6DB9">
            <w:pPr>
              <w:pStyle w:val="TableParagraph"/>
              <w:spacing w:before="1"/>
              <w:ind w:left="629"/>
              <w:jc w:val="center"/>
              <w:rPr>
                <w:rFonts w:ascii="Arial" w:hAnsi="Arial" w:cs="Arial"/>
                <w:b/>
                <w:lang w:val="pl-PL"/>
              </w:rPr>
            </w:pPr>
          </w:p>
        </w:tc>
        <w:tc>
          <w:tcPr>
            <w:tcW w:w="2693" w:type="dxa"/>
            <w:tcBorders>
              <w:top w:val="single" w:sz="2" w:space="0" w:color="auto"/>
              <w:left w:val="single" w:sz="4" w:space="0" w:color="000009"/>
              <w:bottom w:val="single" w:sz="4" w:space="0" w:color="000009"/>
              <w:right w:val="single" w:sz="4" w:space="0" w:color="auto"/>
            </w:tcBorders>
          </w:tcPr>
          <w:p w14:paraId="1CBC403D" w14:textId="77777777" w:rsidR="004B6DB9" w:rsidRPr="004B6DB9" w:rsidRDefault="004B6DB9" w:rsidP="004B6DB9">
            <w:pPr>
              <w:pStyle w:val="Bezodstpw"/>
              <w:jc w:val="center"/>
              <w:rPr>
                <w:rFonts w:ascii="Arial" w:hAnsi="Arial" w:cs="Arial"/>
                <w:b/>
                <w:lang w:val="pl-PL"/>
              </w:rPr>
            </w:pPr>
          </w:p>
          <w:p w14:paraId="000040DC" w14:textId="77777777" w:rsidR="004B6DB9" w:rsidRPr="004B6DB9" w:rsidRDefault="004B6DB9" w:rsidP="004B6DB9">
            <w:pPr>
              <w:pStyle w:val="TableParagraph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 xml:space="preserve">od 10 sierpnia   2026 r.     </w:t>
            </w:r>
            <w:r w:rsidRPr="004B6DB9">
              <w:rPr>
                <w:rFonts w:ascii="Arial" w:hAnsi="Arial" w:cs="Arial"/>
                <w:b/>
                <w:lang w:val="pl-PL"/>
              </w:rPr>
              <w:br/>
              <w:t>do 14 sierpnia 2026 r.</w:t>
            </w:r>
          </w:p>
          <w:p w14:paraId="24C4DCB7" w14:textId="77777777" w:rsidR="004B6DB9" w:rsidRPr="004B6DB9" w:rsidRDefault="004B6DB9" w:rsidP="004B6DB9">
            <w:pPr>
              <w:pStyle w:val="TableParagraph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do godz. 15</w:t>
            </w:r>
            <w:r w:rsidRPr="004B6DB9">
              <w:rPr>
                <w:rFonts w:ascii="Arial" w:hAnsi="Arial" w:cs="Arial"/>
                <w:b/>
                <w:vertAlign w:val="superscript"/>
                <w:lang w:val="pl-PL"/>
              </w:rPr>
              <w:t>.00</w:t>
            </w:r>
          </w:p>
          <w:p w14:paraId="2F541314" w14:textId="77777777" w:rsidR="004B6DB9" w:rsidRPr="004B6DB9" w:rsidRDefault="004B6DB9" w:rsidP="004B6DB9">
            <w:pPr>
              <w:pStyle w:val="TableParagraph"/>
              <w:spacing w:before="160"/>
              <w:jc w:val="center"/>
              <w:rPr>
                <w:rFonts w:ascii="Arial" w:hAnsi="Arial" w:cs="Arial"/>
                <w:b/>
                <w:lang w:val="pl-PL"/>
              </w:rPr>
            </w:pPr>
          </w:p>
        </w:tc>
      </w:tr>
      <w:tr w:rsidR="004B6DB9" w:rsidRPr="004B6DB9" w14:paraId="0ADEAF46" w14:textId="77777777" w:rsidTr="00AE73D1">
        <w:trPr>
          <w:trHeight w:val="813"/>
        </w:trPr>
        <w:tc>
          <w:tcPr>
            <w:tcW w:w="42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EA3050E" w14:textId="274FC34E" w:rsidR="004B6DB9" w:rsidRPr="004B6DB9" w:rsidRDefault="004B6DB9" w:rsidP="004B6DB9">
            <w:pPr>
              <w:pStyle w:val="TableParagraph"/>
              <w:spacing w:before="114"/>
              <w:ind w:right="119"/>
              <w:jc w:val="both"/>
              <w:rPr>
                <w:rFonts w:ascii="Arial" w:hAnsi="Arial" w:cs="Arial"/>
                <w:lang w:val="pl-PL"/>
              </w:rPr>
            </w:pPr>
            <w:r w:rsidRPr="004B6DB9">
              <w:rPr>
                <w:rFonts w:ascii="Arial" w:hAnsi="Arial" w:cs="Arial"/>
                <w:lang w:val="pl-PL"/>
              </w:rPr>
              <w:t>Złożenie przez rodzica/kandydata pełnoletniego oświadczenia o przyjęciu do klasy pierwszej szkoły ponadpodstawowej.</w:t>
            </w:r>
          </w:p>
        </w:tc>
        <w:tc>
          <w:tcPr>
            <w:tcW w:w="297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auto"/>
            </w:tcBorders>
          </w:tcPr>
          <w:p w14:paraId="3F05BE88" w14:textId="77777777" w:rsidR="004B6DB9" w:rsidRPr="004B6DB9" w:rsidRDefault="004B6DB9" w:rsidP="004B6DB9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</w:p>
          <w:p w14:paraId="5A6B3614" w14:textId="77777777" w:rsidR="004B6DB9" w:rsidRPr="004B6DB9" w:rsidRDefault="004B6DB9" w:rsidP="004B6DB9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 xml:space="preserve">od 27 lipca 2026 r. </w:t>
            </w:r>
          </w:p>
          <w:p w14:paraId="0C5B78A9" w14:textId="77777777" w:rsidR="004B6DB9" w:rsidRPr="004B6DB9" w:rsidRDefault="004B6DB9" w:rsidP="004B6DB9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 xml:space="preserve">do 29 lipca 2026 r. </w:t>
            </w:r>
          </w:p>
          <w:p w14:paraId="5E0692D4" w14:textId="2C30AE28" w:rsidR="004B6DB9" w:rsidRPr="004B6DB9" w:rsidRDefault="004B6DB9" w:rsidP="004B6DB9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do godz. 13</w:t>
            </w:r>
            <w:r w:rsidRPr="004B6DB9">
              <w:rPr>
                <w:rFonts w:ascii="Arial" w:hAnsi="Arial" w:cs="Arial"/>
                <w:b/>
                <w:vertAlign w:val="superscript"/>
                <w:lang w:val="pl-PL"/>
              </w:rPr>
              <w:t>00</w:t>
            </w:r>
          </w:p>
        </w:tc>
        <w:tc>
          <w:tcPr>
            <w:tcW w:w="269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auto"/>
            </w:tcBorders>
          </w:tcPr>
          <w:p w14:paraId="3D3BA8A1" w14:textId="77777777" w:rsidR="004B6DB9" w:rsidRPr="004B6DB9" w:rsidRDefault="004B6DB9" w:rsidP="004B6DB9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</w:p>
          <w:p w14:paraId="34C10B9F" w14:textId="77777777" w:rsidR="004B6DB9" w:rsidRPr="004B6DB9" w:rsidRDefault="004B6DB9" w:rsidP="004B6DB9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 xml:space="preserve">17 – 18 sierpnia 2026 r. </w:t>
            </w:r>
          </w:p>
          <w:p w14:paraId="6CE79226" w14:textId="77777777" w:rsidR="004B6DB9" w:rsidRPr="004B6DB9" w:rsidRDefault="004B6DB9" w:rsidP="004B6DB9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 xml:space="preserve"> do godz. 13</w:t>
            </w:r>
            <w:r w:rsidRPr="004B6DB9">
              <w:rPr>
                <w:rFonts w:ascii="Arial" w:hAnsi="Arial" w:cs="Arial"/>
                <w:b/>
                <w:vertAlign w:val="superscript"/>
                <w:lang w:val="pl-PL"/>
              </w:rPr>
              <w:t>00</w:t>
            </w:r>
          </w:p>
        </w:tc>
      </w:tr>
      <w:tr w:rsidR="004B6DB9" w:rsidRPr="004B6DB9" w14:paraId="66018B81" w14:textId="77777777" w:rsidTr="00AE73D1">
        <w:trPr>
          <w:trHeight w:val="1306"/>
        </w:trPr>
        <w:tc>
          <w:tcPr>
            <w:tcW w:w="42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BF6C076" w14:textId="2E7FE812" w:rsidR="004B6DB9" w:rsidRPr="004B6DB9" w:rsidRDefault="004B6DB9" w:rsidP="004B6DB9">
            <w:pPr>
              <w:pStyle w:val="TableParagraph"/>
              <w:spacing w:before="114"/>
              <w:ind w:right="119"/>
              <w:jc w:val="both"/>
              <w:rPr>
                <w:rFonts w:ascii="Arial" w:hAnsi="Arial" w:cs="Arial"/>
                <w:lang w:val="pl-PL"/>
              </w:rPr>
            </w:pPr>
            <w:r w:rsidRPr="004B6DB9">
              <w:rPr>
                <w:rFonts w:ascii="Arial" w:hAnsi="Arial" w:cs="Arial"/>
                <w:lang w:val="pl-PL"/>
              </w:rPr>
              <w:t>Weryfikacja przez komisję rekrutacyjną wniosków o przyjęcie do bursy                                             i dokumentów potwierdzających spełnianie przez kandydata kryteriów branych pod uwagę w postępowaniu rekrutacyjnym.</w:t>
            </w:r>
          </w:p>
        </w:tc>
        <w:tc>
          <w:tcPr>
            <w:tcW w:w="297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auto"/>
            </w:tcBorders>
          </w:tcPr>
          <w:p w14:paraId="644232E6" w14:textId="77777777" w:rsidR="004B6DB9" w:rsidRPr="004B6DB9" w:rsidRDefault="004B6DB9" w:rsidP="004B6DB9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</w:p>
          <w:p w14:paraId="5AA79F0F" w14:textId="77777777" w:rsidR="004B6DB9" w:rsidRPr="004B6DB9" w:rsidRDefault="004B6DB9" w:rsidP="004B6DB9">
            <w:pPr>
              <w:pStyle w:val="TableParagraph"/>
              <w:ind w:left="659"/>
              <w:jc w:val="center"/>
              <w:rPr>
                <w:rFonts w:ascii="Arial" w:hAnsi="Arial" w:cs="Arial"/>
                <w:b/>
                <w:lang w:val="pl-PL"/>
              </w:rPr>
            </w:pPr>
          </w:p>
          <w:p w14:paraId="6B8DE5CD" w14:textId="77777777" w:rsidR="004B6DB9" w:rsidRPr="004B6DB9" w:rsidRDefault="004B6DB9" w:rsidP="004B6DB9">
            <w:pPr>
              <w:pStyle w:val="TableParagraph"/>
              <w:spacing w:before="1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 xml:space="preserve">do 30 lipca 2026 r.  </w:t>
            </w:r>
          </w:p>
          <w:p w14:paraId="3DB5E421" w14:textId="77777777" w:rsidR="004B6DB9" w:rsidRPr="004B6DB9" w:rsidRDefault="004B6DB9" w:rsidP="004B6DB9">
            <w:pPr>
              <w:pStyle w:val="TableParagraph"/>
              <w:spacing w:before="1"/>
              <w:jc w:val="center"/>
              <w:rPr>
                <w:rFonts w:ascii="Arial" w:hAnsi="Arial" w:cs="Arial"/>
                <w:b/>
                <w:vertAlign w:val="superscript"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do godz. 13</w:t>
            </w:r>
            <w:r w:rsidRPr="004B6DB9">
              <w:rPr>
                <w:rFonts w:ascii="Arial" w:hAnsi="Arial" w:cs="Arial"/>
                <w:b/>
                <w:vertAlign w:val="superscript"/>
                <w:lang w:val="pl-PL"/>
              </w:rPr>
              <w:t>00</w:t>
            </w:r>
          </w:p>
          <w:p w14:paraId="05FDAD2B" w14:textId="77777777" w:rsidR="004B6DB9" w:rsidRPr="004B6DB9" w:rsidRDefault="004B6DB9" w:rsidP="004B6DB9">
            <w:pPr>
              <w:pStyle w:val="TableParagraph"/>
              <w:ind w:left="659"/>
              <w:jc w:val="center"/>
              <w:rPr>
                <w:rFonts w:ascii="Arial" w:hAnsi="Arial" w:cs="Arial"/>
                <w:b/>
                <w:lang w:val="pl-PL"/>
              </w:rPr>
            </w:pPr>
          </w:p>
        </w:tc>
        <w:tc>
          <w:tcPr>
            <w:tcW w:w="269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auto"/>
            </w:tcBorders>
          </w:tcPr>
          <w:p w14:paraId="6FE902AA" w14:textId="77777777" w:rsidR="004B6DB9" w:rsidRPr="004B6DB9" w:rsidRDefault="004B6DB9" w:rsidP="004B6DB9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 xml:space="preserve"> </w:t>
            </w:r>
          </w:p>
          <w:p w14:paraId="59182EDD" w14:textId="77777777" w:rsidR="004B6DB9" w:rsidRPr="004B6DB9" w:rsidRDefault="004B6DB9" w:rsidP="004B6DB9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</w:p>
          <w:p w14:paraId="0FCABEE9" w14:textId="77777777" w:rsidR="004B6DB9" w:rsidRPr="004B6DB9" w:rsidRDefault="004B6DB9" w:rsidP="004B6DB9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19 sierpnia 2026 r.</w:t>
            </w:r>
          </w:p>
          <w:p w14:paraId="700AB653" w14:textId="77777777" w:rsidR="004B6DB9" w:rsidRPr="004B6DB9" w:rsidRDefault="004B6DB9" w:rsidP="004B6DB9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 xml:space="preserve"> do godz. 13</w:t>
            </w:r>
            <w:r w:rsidRPr="004B6DB9">
              <w:rPr>
                <w:rFonts w:ascii="Arial" w:hAnsi="Arial" w:cs="Arial"/>
                <w:b/>
                <w:vertAlign w:val="superscript"/>
                <w:lang w:val="pl-PL"/>
              </w:rPr>
              <w:t>00</w:t>
            </w:r>
          </w:p>
        </w:tc>
      </w:tr>
      <w:tr w:rsidR="004B6DB9" w:rsidRPr="004B6DB9" w14:paraId="2469C068" w14:textId="77777777" w:rsidTr="00AE73D1">
        <w:trPr>
          <w:trHeight w:val="1155"/>
        </w:trPr>
        <w:tc>
          <w:tcPr>
            <w:tcW w:w="4253" w:type="dxa"/>
            <w:tcBorders>
              <w:top w:val="single" w:sz="4" w:space="0" w:color="000009"/>
              <w:left w:val="single" w:sz="4" w:space="0" w:color="000009"/>
              <w:bottom w:val="single" w:sz="4" w:space="0" w:color="auto"/>
              <w:right w:val="single" w:sz="4" w:space="0" w:color="000009"/>
            </w:tcBorders>
            <w:hideMark/>
          </w:tcPr>
          <w:p w14:paraId="6451CFB8" w14:textId="77777777" w:rsidR="004B6DB9" w:rsidRPr="004B6DB9" w:rsidRDefault="004B6DB9" w:rsidP="004B6DB9">
            <w:pPr>
              <w:pStyle w:val="TableParagraph"/>
              <w:ind w:right="204"/>
              <w:jc w:val="both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 xml:space="preserve">Podanie do publicznej wiadomości listy kandydatów zakwalifikowanych i kandydatów niezakwalifikowanych </w:t>
            </w:r>
          </w:p>
          <w:p w14:paraId="155F9D91" w14:textId="1865BEC1" w:rsidR="004B6DB9" w:rsidRPr="0025508D" w:rsidRDefault="004B6DB9" w:rsidP="004B6DB9">
            <w:pPr>
              <w:pStyle w:val="TableParagraph"/>
              <w:ind w:right="204"/>
              <w:jc w:val="both"/>
              <w:rPr>
                <w:rFonts w:ascii="Arial" w:hAnsi="Arial" w:cs="Arial"/>
                <w:i/>
                <w:sz w:val="20"/>
                <w:szCs w:val="20"/>
                <w:lang w:val="pl-PL"/>
              </w:rPr>
            </w:pPr>
            <w:r w:rsidRPr="0025508D">
              <w:rPr>
                <w:rFonts w:ascii="Arial" w:hAnsi="Arial" w:cs="Arial"/>
                <w:i/>
                <w:sz w:val="20"/>
                <w:szCs w:val="20"/>
                <w:lang w:val="pl-PL"/>
              </w:rPr>
              <w:t>/Listy wywieszone będą na tablicy ogłoszeń w budynku bursy. Informację o wynikach naboru można uzyskać również w elektronicznym systemie rekrutacji za pomocą indywidualnego loginu i hasła/</w:t>
            </w:r>
          </w:p>
        </w:tc>
        <w:tc>
          <w:tcPr>
            <w:tcW w:w="2977" w:type="dxa"/>
            <w:tcBorders>
              <w:top w:val="single" w:sz="4" w:space="0" w:color="000009"/>
              <w:left w:val="single" w:sz="4" w:space="0" w:color="000009"/>
              <w:bottom w:val="single" w:sz="4" w:space="0" w:color="auto"/>
              <w:right w:val="single" w:sz="4" w:space="0" w:color="auto"/>
            </w:tcBorders>
          </w:tcPr>
          <w:p w14:paraId="102C7C2D" w14:textId="77777777" w:rsidR="004B6DB9" w:rsidRPr="004B6DB9" w:rsidRDefault="004B6DB9" w:rsidP="004B6DB9">
            <w:pPr>
              <w:pStyle w:val="TableParagraph"/>
              <w:spacing w:line="252" w:lineRule="exact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br/>
            </w:r>
          </w:p>
          <w:p w14:paraId="15A47C2E" w14:textId="77777777" w:rsidR="004B6DB9" w:rsidRPr="004B6DB9" w:rsidRDefault="004B6DB9" w:rsidP="004B6DB9">
            <w:pPr>
              <w:pStyle w:val="TableParagraph"/>
              <w:spacing w:line="252" w:lineRule="exact"/>
              <w:jc w:val="center"/>
              <w:rPr>
                <w:rFonts w:ascii="Arial" w:hAnsi="Arial" w:cs="Arial"/>
                <w:b/>
                <w:lang w:val="pl-PL"/>
              </w:rPr>
            </w:pPr>
          </w:p>
          <w:p w14:paraId="623C9C2B" w14:textId="77777777" w:rsidR="004B6DB9" w:rsidRPr="004B6DB9" w:rsidRDefault="004B6DB9" w:rsidP="004B6DB9">
            <w:pPr>
              <w:pStyle w:val="TableParagraph"/>
              <w:spacing w:line="252" w:lineRule="exact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 xml:space="preserve">31 lipca 2026 r. </w:t>
            </w:r>
          </w:p>
          <w:p w14:paraId="4A4004F2" w14:textId="77777777" w:rsidR="004B6DB9" w:rsidRPr="004B6DB9" w:rsidRDefault="004B6DB9" w:rsidP="004B6DB9">
            <w:pPr>
              <w:pStyle w:val="TableParagraph"/>
              <w:spacing w:line="252" w:lineRule="exact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od godz. 13</w:t>
            </w:r>
            <w:r w:rsidRPr="004B6DB9">
              <w:rPr>
                <w:rFonts w:ascii="Arial" w:hAnsi="Arial" w:cs="Arial"/>
                <w:b/>
                <w:vertAlign w:val="superscript"/>
                <w:lang w:val="pl-PL"/>
              </w:rPr>
              <w:t>00</w:t>
            </w:r>
          </w:p>
        </w:tc>
        <w:tc>
          <w:tcPr>
            <w:tcW w:w="2693" w:type="dxa"/>
            <w:tcBorders>
              <w:top w:val="single" w:sz="4" w:space="0" w:color="000009"/>
              <w:left w:val="single" w:sz="4" w:space="0" w:color="000009"/>
              <w:bottom w:val="single" w:sz="4" w:space="0" w:color="auto"/>
              <w:right w:val="single" w:sz="4" w:space="0" w:color="auto"/>
            </w:tcBorders>
          </w:tcPr>
          <w:p w14:paraId="150AA443" w14:textId="77777777" w:rsidR="004B6DB9" w:rsidRPr="004B6DB9" w:rsidRDefault="004B6DB9" w:rsidP="004B6DB9">
            <w:pPr>
              <w:jc w:val="center"/>
              <w:rPr>
                <w:rFonts w:ascii="Arial" w:hAnsi="Arial" w:cs="Arial"/>
                <w:b/>
                <w:lang w:val="pl-PL"/>
              </w:rPr>
            </w:pPr>
          </w:p>
          <w:p w14:paraId="544C6AD7" w14:textId="77777777" w:rsidR="004B6DB9" w:rsidRPr="004B6DB9" w:rsidRDefault="004B6DB9" w:rsidP="004B6DB9">
            <w:pPr>
              <w:pStyle w:val="TableParagraph"/>
              <w:spacing w:line="252" w:lineRule="exact"/>
              <w:jc w:val="center"/>
              <w:rPr>
                <w:rFonts w:ascii="Arial" w:hAnsi="Arial" w:cs="Arial"/>
                <w:b/>
                <w:lang w:val="pl-PL"/>
              </w:rPr>
            </w:pPr>
          </w:p>
          <w:p w14:paraId="12ABA568" w14:textId="77777777" w:rsidR="004B6DB9" w:rsidRPr="004B6DB9" w:rsidRDefault="004B6DB9" w:rsidP="004B6DB9">
            <w:pPr>
              <w:pStyle w:val="TableParagraph"/>
              <w:spacing w:line="252" w:lineRule="exact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20 sierpnia 2026 r.</w:t>
            </w:r>
          </w:p>
          <w:p w14:paraId="5DF53E74" w14:textId="77777777" w:rsidR="004B6DB9" w:rsidRPr="004B6DB9" w:rsidRDefault="004B6DB9" w:rsidP="004B6DB9">
            <w:pPr>
              <w:pStyle w:val="TableParagraph"/>
              <w:spacing w:line="252" w:lineRule="exact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do godz. 13</w:t>
            </w:r>
            <w:r w:rsidRPr="004B6DB9">
              <w:rPr>
                <w:rFonts w:ascii="Arial" w:hAnsi="Arial" w:cs="Arial"/>
                <w:b/>
                <w:vertAlign w:val="superscript"/>
                <w:lang w:val="pl-PL"/>
              </w:rPr>
              <w:t>00</w:t>
            </w:r>
          </w:p>
        </w:tc>
      </w:tr>
      <w:tr w:rsidR="004B6DB9" w:rsidRPr="004B6DB9" w14:paraId="04F04E42" w14:textId="77777777" w:rsidTr="004B6DB9">
        <w:trPr>
          <w:trHeight w:val="881"/>
        </w:trPr>
        <w:tc>
          <w:tcPr>
            <w:tcW w:w="4253" w:type="dxa"/>
            <w:tcBorders>
              <w:top w:val="single" w:sz="4" w:space="0" w:color="auto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8072E93" w14:textId="1A5BC20E" w:rsidR="004B6DB9" w:rsidRPr="004B6DB9" w:rsidRDefault="004B6DB9" w:rsidP="004B6DB9">
            <w:pPr>
              <w:pStyle w:val="TableParagraph"/>
              <w:ind w:right="204"/>
              <w:jc w:val="both"/>
              <w:rPr>
                <w:rFonts w:ascii="Arial" w:hAnsi="Arial" w:cs="Arial"/>
                <w:color w:val="FF0000"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Potwierdzenie woli przyjęcia do bursy</w:t>
            </w:r>
            <w:r w:rsidRPr="004B6DB9">
              <w:rPr>
                <w:rFonts w:ascii="Arial" w:hAnsi="Arial" w:cs="Arial"/>
                <w:lang w:val="pl-PL"/>
              </w:rPr>
              <w:t xml:space="preserve"> </w:t>
            </w:r>
            <w:r w:rsidRPr="004B6DB9">
              <w:rPr>
                <w:rFonts w:ascii="Arial" w:hAnsi="Arial" w:cs="Arial"/>
                <w:color w:val="FF0000"/>
                <w:lang w:val="pl-PL"/>
              </w:rPr>
              <w:t xml:space="preserve"> </w:t>
            </w:r>
            <w:r w:rsidRPr="009E5277">
              <w:rPr>
                <w:rFonts w:ascii="Arial" w:hAnsi="Arial" w:cs="Arial"/>
                <w:color w:val="000000" w:themeColor="text1"/>
                <w:sz w:val="20"/>
                <w:szCs w:val="20"/>
                <w:lang w:val="pl-PL"/>
              </w:rPr>
              <w:t>/elektronicznie w systemie naboru lub osobiście w bursie/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9"/>
              <w:bottom w:val="single" w:sz="4" w:space="0" w:color="000009"/>
              <w:right w:val="single" w:sz="4" w:space="0" w:color="auto"/>
            </w:tcBorders>
            <w:vAlign w:val="center"/>
          </w:tcPr>
          <w:p w14:paraId="0C68893F" w14:textId="77777777" w:rsidR="004B6DB9" w:rsidRPr="004B6DB9" w:rsidRDefault="004B6DB9" w:rsidP="004B6DB9">
            <w:pPr>
              <w:pStyle w:val="TableParagraph"/>
              <w:spacing w:line="252" w:lineRule="exact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od 03 sierpnia 2026r.</w:t>
            </w:r>
          </w:p>
          <w:p w14:paraId="60EF6157" w14:textId="275DEA8A" w:rsidR="004B6DB9" w:rsidRPr="004B6DB9" w:rsidRDefault="004B6DB9" w:rsidP="004B6DB9">
            <w:pPr>
              <w:pStyle w:val="TableParagraph"/>
              <w:spacing w:line="252" w:lineRule="exact"/>
              <w:jc w:val="center"/>
              <w:rPr>
                <w:rFonts w:ascii="Arial" w:hAnsi="Arial" w:cs="Arial"/>
                <w:b/>
                <w:vertAlign w:val="superscript"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do 04  sierpnia 2026 r.      do godz. 13</w:t>
            </w:r>
            <w:r w:rsidRPr="004B6DB9">
              <w:rPr>
                <w:rFonts w:ascii="Arial" w:hAnsi="Arial" w:cs="Arial"/>
                <w:b/>
                <w:vertAlign w:val="superscript"/>
                <w:lang w:val="pl-PL"/>
              </w:rPr>
              <w:t>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2683" w14:textId="77777777" w:rsidR="004B6DB9" w:rsidRPr="004B6DB9" w:rsidRDefault="004B6DB9" w:rsidP="004B6DB9">
            <w:pPr>
              <w:pStyle w:val="Bezodstpw"/>
              <w:jc w:val="center"/>
              <w:rPr>
                <w:rFonts w:ascii="Arial" w:hAnsi="Arial" w:cs="Arial"/>
                <w:b/>
                <w:lang w:val="pl-PL"/>
              </w:rPr>
            </w:pPr>
          </w:p>
          <w:p w14:paraId="01B05C9D" w14:textId="77777777" w:rsidR="004B6DB9" w:rsidRPr="004B6DB9" w:rsidRDefault="004B6DB9" w:rsidP="004B6DB9">
            <w:pPr>
              <w:pStyle w:val="Bezodstpw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21 sierpnia 2026</w:t>
            </w:r>
          </w:p>
          <w:p w14:paraId="65DDB186" w14:textId="77777777" w:rsidR="004B6DB9" w:rsidRPr="004B6DB9" w:rsidRDefault="004B6DB9" w:rsidP="004B6DB9">
            <w:pPr>
              <w:pStyle w:val="Bezodstpw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do godz. 13</w:t>
            </w:r>
            <w:r w:rsidRPr="004B6DB9">
              <w:rPr>
                <w:rFonts w:ascii="Arial" w:hAnsi="Arial" w:cs="Arial"/>
                <w:b/>
                <w:vertAlign w:val="superscript"/>
                <w:lang w:val="pl-PL"/>
              </w:rPr>
              <w:t>00</w:t>
            </w:r>
          </w:p>
        </w:tc>
      </w:tr>
      <w:tr w:rsidR="004B6DB9" w:rsidRPr="004B6DB9" w14:paraId="1A53A2C7" w14:textId="77777777" w:rsidTr="004B6DB9">
        <w:trPr>
          <w:trHeight w:val="567"/>
        </w:trPr>
        <w:tc>
          <w:tcPr>
            <w:tcW w:w="4253" w:type="dxa"/>
            <w:tcBorders>
              <w:top w:val="single" w:sz="4" w:space="0" w:color="000009"/>
              <w:left w:val="single" w:sz="4" w:space="0" w:color="000009"/>
              <w:bottom w:val="single" w:sz="4" w:space="0" w:color="auto"/>
              <w:right w:val="single" w:sz="4" w:space="0" w:color="000009"/>
            </w:tcBorders>
            <w:hideMark/>
          </w:tcPr>
          <w:p w14:paraId="11F6E5AA" w14:textId="77777777" w:rsidR="004B6DB9" w:rsidRPr="004B6DB9" w:rsidRDefault="004B6DB9" w:rsidP="004B6DB9">
            <w:pPr>
              <w:pStyle w:val="TableParagraph"/>
              <w:ind w:right="204"/>
              <w:jc w:val="both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 xml:space="preserve">Podanie do publicznej wiadomości listy kandydatów przyjętych i nieprzyjętych  </w:t>
            </w:r>
          </w:p>
          <w:p w14:paraId="47D55A43" w14:textId="2FCD6A69" w:rsidR="004B6DB9" w:rsidRPr="00CE1470" w:rsidRDefault="004B6DB9" w:rsidP="004B6DB9">
            <w:pPr>
              <w:pStyle w:val="TableParagraph"/>
              <w:ind w:right="204"/>
              <w:jc w:val="both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E147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pl-PL"/>
              </w:rPr>
              <w:t>/Listy wywieszone będą na tablicy ogłoszeń w budynku bursy. I</w:t>
            </w:r>
            <w:r w:rsidRPr="00CE1470">
              <w:rPr>
                <w:rFonts w:ascii="Arial" w:hAnsi="Arial" w:cs="Arial"/>
                <w:i/>
                <w:sz w:val="20"/>
                <w:szCs w:val="20"/>
                <w:lang w:val="pl-PL"/>
              </w:rPr>
              <w:t>nformację o wynikach naboru można uzyskać również w elektronicznym systemie rekrutacji za pomocą indywidualnego loginu i hasła/</w:t>
            </w:r>
          </w:p>
        </w:tc>
        <w:tc>
          <w:tcPr>
            <w:tcW w:w="2977" w:type="dxa"/>
            <w:tcBorders>
              <w:top w:val="single" w:sz="4" w:space="0" w:color="000009"/>
              <w:left w:val="single" w:sz="4" w:space="0" w:color="000009"/>
              <w:bottom w:val="single" w:sz="4" w:space="0" w:color="auto"/>
              <w:right w:val="single" w:sz="4" w:space="0" w:color="auto"/>
            </w:tcBorders>
            <w:vAlign w:val="center"/>
          </w:tcPr>
          <w:p w14:paraId="3B9E5807" w14:textId="77EDC9C4" w:rsidR="004B6DB9" w:rsidRPr="004B6DB9" w:rsidRDefault="004B6DB9" w:rsidP="004B6DB9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05 sierpnia 2026 r.</w:t>
            </w:r>
          </w:p>
          <w:p w14:paraId="5AB46882" w14:textId="3F8F4F9B" w:rsidR="004B6DB9" w:rsidRPr="004B6DB9" w:rsidRDefault="004B6DB9" w:rsidP="004B6DB9">
            <w:pPr>
              <w:pStyle w:val="TableParagraph"/>
              <w:ind w:left="0"/>
              <w:jc w:val="center"/>
              <w:rPr>
                <w:rFonts w:ascii="Arial" w:hAnsi="Arial" w:cs="Arial"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od godz. 13</w:t>
            </w:r>
            <w:r w:rsidRPr="004B6DB9">
              <w:rPr>
                <w:rFonts w:ascii="Arial" w:hAnsi="Arial" w:cs="Arial"/>
                <w:b/>
                <w:vertAlign w:val="superscript"/>
                <w:lang w:val="pl-PL"/>
              </w:rPr>
              <w:t>00</w:t>
            </w:r>
          </w:p>
        </w:tc>
        <w:tc>
          <w:tcPr>
            <w:tcW w:w="2693" w:type="dxa"/>
            <w:tcBorders>
              <w:top w:val="single" w:sz="4" w:space="0" w:color="000009"/>
              <w:left w:val="single" w:sz="4" w:space="0" w:color="000009"/>
              <w:bottom w:val="single" w:sz="4" w:space="0" w:color="auto"/>
              <w:right w:val="single" w:sz="4" w:space="0" w:color="auto"/>
            </w:tcBorders>
            <w:vAlign w:val="center"/>
          </w:tcPr>
          <w:p w14:paraId="46469F67" w14:textId="786269F2" w:rsidR="004B6DB9" w:rsidRPr="004B6DB9" w:rsidRDefault="004B6DB9" w:rsidP="004B6DB9">
            <w:pPr>
              <w:pStyle w:val="TableParagraph"/>
              <w:spacing w:before="8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24 sierpnia 2026 r.</w:t>
            </w:r>
          </w:p>
          <w:p w14:paraId="1E5E14E0" w14:textId="77777777" w:rsidR="004B6DB9" w:rsidRPr="004B6DB9" w:rsidRDefault="004B6DB9" w:rsidP="004B6DB9">
            <w:pPr>
              <w:pStyle w:val="TableParagraph"/>
              <w:spacing w:before="8"/>
              <w:ind w:left="0"/>
              <w:jc w:val="center"/>
              <w:rPr>
                <w:rFonts w:ascii="Arial" w:hAnsi="Arial" w:cs="Arial"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od godz. 13.</w:t>
            </w:r>
            <w:r w:rsidRPr="004B6DB9">
              <w:rPr>
                <w:rFonts w:ascii="Arial" w:hAnsi="Arial" w:cs="Arial"/>
                <w:b/>
                <w:vertAlign w:val="superscript"/>
                <w:lang w:val="pl-PL"/>
              </w:rPr>
              <w:t>00</w:t>
            </w:r>
          </w:p>
        </w:tc>
      </w:tr>
      <w:tr w:rsidR="004B6DB9" w:rsidRPr="004B6DB9" w14:paraId="61E375EF" w14:textId="77777777" w:rsidTr="004B6DB9">
        <w:trPr>
          <w:trHeight w:val="4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87820" w14:textId="77777777" w:rsidR="004B6DB9" w:rsidRPr="004B6DB9" w:rsidRDefault="004B6DB9" w:rsidP="004B6DB9">
            <w:pPr>
              <w:pStyle w:val="TableParagraph"/>
              <w:ind w:left="0" w:right="204"/>
              <w:jc w:val="both"/>
              <w:rPr>
                <w:rFonts w:ascii="Arial" w:hAnsi="Arial" w:cs="Arial"/>
                <w:lang w:val="pl-PL"/>
              </w:rPr>
            </w:pPr>
            <w:r w:rsidRPr="004B6DB9">
              <w:rPr>
                <w:rFonts w:ascii="Arial" w:hAnsi="Arial" w:cs="Arial"/>
                <w:lang w:val="pl-PL"/>
              </w:rPr>
              <w:t>Sporządzenie i przekazanie Podlaskiemu Kuratorowi Oświaty przez komisję rekrutacyjną bursy informacji o liczbie wolnych miejsc w bursie - w celu jej udostępnienia na stronie internetowej kuratorium oświaty.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1036" w14:textId="77777777" w:rsidR="004B6DB9" w:rsidRPr="004B6DB9" w:rsidRDefault="004B6DB9" w:rsidP="004B6DB9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</w:p>
          <w:p w14:paraId="158B9E05" w14:textId="77777777" w:rsidR="004B6DB9" w:rsidRPr="004B6DB9" w:rsidRDefault="004B6DB9" w:rsidP="004B6DB9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</w:p>
          <w:p w14:paraId="2839D459" w14:textId="34429D32" w:rsidR="004B6DB9" w:rsidRPr="004B6DB9" w:rsidRDefault="004B6DB9" w:rsidP="004B6DB9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 xml:space="preserve">05 sierpnia 2026r. </w:t>
            </w:r>
          </w:p>
          <w:p w14:paraId="4D942C74" w14:textId="77777777" w:rsidR="004B6DB9" w:rsidRPr="004B6DB9" w:rsidRDefault="004B6DB9" w:rsidP="004B6DB9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do godz. 14</w:t>
            </w:r>
            <w:r w:rsidRPr="004B6DB9">
              <w:rPr>
                <w:rFonts w:ascii="Arial" w:hAnsi="Arial" w:cs="Arial"/>
                <w:b/>
                <w:vertAlign w:val="superscript"/>
                <w:lang w:val="pl-PL"/>
              </w:rPr>
              <w:t>30</w:t>
            </w:r>
          </w:p>
          <w:p w14:paraId="487A3AFA" w14:textId="77777777" w:rsidR="004B6DB9" w:rsidRPr="004B6DB9" w:rsidRDefault="004B6DB9" w:rsidP="004B6DB9">
            <w:pPr>
              <w:pStyle w:val="TableParagraph"/>
              <w:spacing w:before="8"/>
              <w:ind w:left="0"/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64AF" w14:textId="77777777" w:rsidR="004B6DB9" w:rsidRPr="004B6DB9" w:rsidRDefault="004B6DB9" w:rsidP="004B6DB9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</w:p>
          <w:p w14:paraId="5F645B93" w14:textId="77777777" w:rsidR="004B6DB9" w:rsidRPr="004B6DB9" w:rsidRDefault="004B6DB9" w:rsidP="004B6DB9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</w:p>
          <w:p w14:paraId="2819F39D" w14:textId="77777777" w:rsidR="004B6DB9" w:rsidRPr="004B6DB9" w:rsidRDefault="004B6DB9" w:rsidP="004B6DB9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25 sierpnia 2026 r.</w:t>
            </w:r>
          </w:p>
          <w:p w14:paraId="06A3A661" w14:textId="77777777" w:rsidR="004B6DB9" w:rsidRPr="004B6DB9" w:rsidRDefault="004B6DB9" w:rsidP="004B6DB9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do godz. 14</w:t>
            </w:r>
            <w:r w:rsidRPr="004B6DB9">
              <w:rPr>
                <w:rFonts w:ascii="Arial" w:hAnsi="Arial" w:cs="Arial"/>
                <w:b/>
                <w:vertAlign w:val="superscript"/>
                <w:lang w:val="pl-PL"/>
              </w:rPr>
              <w:t>30</w:t>
            </w:r>
          </w:p>
          <w:p w14:paraId="4F3290A2" w14:textId="77777777" w:rsidR="004B6DB9" w:rsidRPr="004B6DB9" w:rsidRDefault="004B6DB9" w:rsidP="004B6DB9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</w:p>
        </w:tc>
      </w:tr>
      <w:tr w:rsidR="004B6DB9" w:rsidRPr="004B6DB9" w14:paraId="139F1C8A" w14:textId="77777777" w:rsidTr="00AE73D1">
        <w:trPr>
          <w:trHeight w:val="8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03EEB" w14:textId="771C218E" w:rsidR="004B6DB9" w:rsidRPr="004B6DB9" w:rsidRDefault="004B6DB9" w:rsidP="004B6DB9">
            <w:pPr>
              <w:pStyle w:val="TableParagraph"/>
              <w:ind w:left="0" w:right="204"/>
              <w:jc w:val="both"/>
              <w:rPr>
                <w:rFonts w:ascii="Arial" w:hAnsi="Arial" w:cs="Arial"/>
                <w:lang w:val="pl-PL"/>
              </w:rPr>
            </w:pPr>
            <w:r w:rsidRPr="004B6DB9">
              <w:rPr>
                <w:rFonts w:ascii="Arial" w:hAnsi="Arial" w:cs="Arial"/>
                <w:lang w:val="pl-PL"/>
              </w:rPr>
              <w:t xml:space="preserve">Możliwość wystąpienia rodzica kandydata lub kandydata pełnoletniego do komisji rekrutacyjnej o </w:t>
            </w:r>
            <w:bookmarkStart w:id="0" w:name="_GoBack"/>
            <w:bookmarkEnd w:id="0"/>
            <w:r w:rsidRPr="004B6DB9">
              <w:rPr>
                <w:rFonts w:ascii="Arial" w:hAnsi="Arial" w:cs="Arial"/>
                <w:lang w:val="pl-PL"/>
              </w:rPr>
              <w:t>sporządzenie uzasadnienia odmowy przyjęcia do bursy.</w:t>
            </w:r>
          </w:p>
          <w:p w14:paraId="4BEAA931" w14:textId="010D9717" w:rsidR="004B6DB9" w:rsidRPr="0090631D" w:rsidRDefault="004B6DB9" w:rsidP="004B6DB9">
            <w:pPr>
              <w:pStyle w:val="TableParagraph"/>
              <w:ind w:left="0" w:right="204"/>
              <w:jc w:val="both"/>
              <w:rPr>
                <w:rFonts w:ascii="Arial" w:hAnsi="Arial" w:cs="Arial"/>
                <w:i/>
                <w:sz w:val="20"/>
                <w:szCs w:val="20"/>
                <w:lang w:val="pl-PL"/>
              </w:rPr>
            </w:pPr>
            <w:r w:rsidRPr="0090631D">
              <w:rPr>
                <w:rFonts w:ascii="Arial" w:hAnsi="Arial" w:cs="Arial"/>
                <w:i/>
                <w:sz w:val="20"/>
                <w:szCs w:val="20"/>
                <w:lang w:val="pl-PL"/>
              </w:rPr>
              <w:t>/art.158 ust.6 ustawy Prawo oświatowe/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A554" w14:textId="77777777" w:rsidR="004B6DB9" w:rsidRPr="004B6DB9" w:rsidRDefault="004B6DB9" w:rsidP="004B6DB9">
            <w:pPr>
              <w:pStyle w:val="TableParagraph"/>
              <w:spacing w:before="8"/>
              <w:ind w:left="0"/>
              <w:jc w:val="center"/>
              <w:rPr>
                <w:rFonts w:ascii="Arial" w:hAnsi="Arial" w:cs="Arial"/>
                <w:b/>
                <w:color w:val="000000" w:themeColor="text1"/>
                <w:lang w:val="pl-PL"/>
              </w:rPr>
            </w:pPr>
          </w:p>
          <w:p w14:paraId="63F849E6" w14:textId="77777777" w:rsidR="004B6DB9" w:rsidRPr="004B6DB9" w:rsidRDefault="004B6DB9" w:rsidP="004B6DB9">
            <w:pPr>
              <w:pStyle w:val="TableParagraph"/>
              <w:spacing w:before="8"/>
              <w:ind w:left="0"/>
              <w:jc w:val="center"/>
              <w:rPr>
                <w:rFonts w:ascii="Arial" w:hAnsi="Arial" w:cs="Arial"/>
                <w:b/>
                <w:color w:val="000000" w:themeColor="text1"/>
                <w:lang w:val="pl-PL"/>
              </w:rPr>
            </w:pPr>
            <w:r w:rsidRPr="004B6DB9">
              <w:rPr>
                <w:rFonts w:ascii="Arial" w:hAnsi="Arial" w:cs="Arial"/>
                <w:b/>
                <w:color w:val="000000" w:themeColor="text1"/>
                <w:lang w:val="pl-PL"/>
              </w:rPr>
              <w:t>do 8 sierpnia 2026 r.</w:t>
            </w:r>
          </w:p>
          <w:p w14:paraId="4737FA36" w14:textId="77777777" w:rsidR="004B6DB9" w:rsidRPr="004B6DB9" w:rsidRDefault="004B6DB9" w:rsidP="004B6DB9">
            <w:pPr>
              <w:pStyle w:val="TableParagraph"/>
              <w:spacing w:before="8"/>
              <w:ind w:left="0"/>
              <w:jc w:val="center"/>
              <w:rPr>
                <w:rFonts w:ascii="Arial" w:hAnsi="Arial" w:cs="Arial"/>
                <w:b/>
                <w:color w:val="000000" w:themeColor="text1"/>
                <w:lang w:val="pl-PL"/>
              </w:rPr>
            </w:pPr>
            <w:r w:rsidRPr="004B6DB9">
              <w:rPr>
                <w:rFonts w:ascii="Arial" w:hAnsi="Arial" w:cs="Arial"/>
                <w:b/>
                <w:color w:val="000000" w:themeColor="text1"/>
                <w:lang w:val="pl-PL"/>
              </w:rPr>
              <w:t xml:space="preserve"> do godz. 15</w:t>
            </w:r>
            <w:r w:rsidRPr="004B6DB9">
              <w:rPr>
                <w:rFonts w:ascii="Arial" w:hAnsi="Arial" w:cs="Arial"/>
                <w:b/>
                <w:color w:val="000000" w:themeColor="text1"/>
                <w:vertAlign w:val="superscript"/>
                <w:lang w:val="pl-PL"/>
              </w:rPr>
              <w:t>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B48C" w14:textId="77777777" w:rsidR="004B6DB9" w:rsidRPr="004B6DB9" w:rsidRDefault="004B6DB9" w:rsidP="004B6DB9">
            <w:pPr>
              <w:pStyle w:val="TableParagraph"/>
              <w:spacing w:before="8"/>
              <w:ind w:left="0"/>
              <w:jc w:val="center"/>
              <w:rPr>
                <w:rFonts w:ascii="Arial" w:hAnsi="Arial" w:cs="Arial"/>
                <w:b/>
                <w:color w:val="000000" w:themeColor="text1"/>
                <w:lang w:val="pl-PL"/>
              </w:rPr>
            </w:pPr>
          </w:p>
          <w:p w14:paraId="4FC92AE9" w14:textId="77777777" w:rsidR="004B6DB9" w:rsidRPr="004B6DB9" w:rsidRDefault="004B6DB9" w:rsidP="004B6DB9">
            <w:pPr>
              <w:pStyle w:val="TableParagraph"/>
              <w:spacing w:before="8"/>
              <w:ind w:left="0"/>
              <w:jc w:val="center"/>
              <w:rPr>
                <w:rFonts w:ascii="Arial" w:hAnsi="Arial" w:cs="Arial"/>
                <w:b/>
                <w:color w:val="000000" w:themeColor="text1"/>
                <w:lang w:val="pl-PL"/>
              </w:rPr>
            </w:pPr>
            <w:r w:rsidRPr="004B6DB9">
              <w:rPr>
                <w:rFonts w:ascii="Arial" w:hAnsi="Arial" w:cs="Arial"/>
                <w:b/>
                <w:color w:val="000000" w:themeColor="text1"/>
                <w:lang w:val="pl-PL"/>
              </w:rPr>
              <w:t xml:space="preserve">do 28 sierpnia 20026 r. </w:t>
            </w:r>
          </w:p>
          <w:p w14:paraId="7380147E" w14:textId="77777777" w:rsidR="004B6DB9" w:rsidRPr="004B6DB9" w:rsidRDefault="004B6DB9" w:rsidP="004B6DB9">
            <w:pPr>
              <w:pStyle w:val="TableParagraph"/>
              <w:spacing w:before="8"/>
              <w:ind w:left="0"/>
              <w:jc w:val="center"/>
              <w:rPr>
                <w:rFonts w:ascii="Arial" w:hAnsi="Arial" w:cs="Arial"/>
                <w:b/>
                <w:color w:val="000000" w:themeColor="text1"/>
                <w:lang w:val="pl-PL"/>
              </w:rPr>
            </w:pPr>
            <w:r w:rsidRPr="004B6DB9">
              <w:rPr>
                <w:rFonts w:ascii="Arial" w:hAnsi="Arial" w:cs="Arial"/>
                <w:b/>
                <w:color w:val="000000" w:themeColor="text1"/>
                <w:lang w:val="pl-PL"/>
              </w:rPr>
              <w:t>do godz. 15</w:t>
            </w:r>
            <w:r w:rsidRPr="004B6DB9">
              <w:rPr>
                <w:rFonts w:ascii="Arial" w:hAnsi="Arial" w:cs="Arial"/>
                <w:b/>
                <w:color w:val="000000" w:themeColor="text1"/>
                <w:vertAlign w:val="superscript"/>
                <w:lang w:val="pl-PL"/>
              </w:rPr>
              <w:t>00</w:t>
            </w:r>
          </w:p>
        </w:tc>
      </w:tr>
      <w:tr w:rsidR="004B6DB9" w:rsidRPr="004B6DB9" w14:paraId="15CD9E9C" w14:textId="77777777" w:rsidTr="00AE73D1">
        <w:trPr>
          <w:trHeight w:val="8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689DC" w14:textId="77777777" w:rsidR="004B6DB9" w:rsidRPr="004B6DB9" w:rsidRDefault="004B6DB9" w:rsidP="004B6DB9">
            <w:pPr>
              <w:pStyle w:val="TableParagraph"/>
              <w:ind w:left="0" w:right="204"/>
              <w:jc w:val="both"/>
              <w:rPr>
                <w:rFonts w:ascii="Arial" w:hAnsi="Arial" w:cs="Arial"/>
                <w:lang w:val="pl-PL"/>
              </w:rPr>
            </w:pPr>
            <w:r w:rsidRPr="004B6DB9">
              <w:rPr>
                <w:rFonts w:ascii="Arial" w:hAnsi="Arial" w:cs="Arial"/>
                <w:lang w:val="pl-PL"/>
              </w:rPr>
              <w:lastRenderedPageBreak/>
              <w:t>Sporządzenie przez komisję rekrutacyjną uzasadnienia odmowy przyjęcia do bursy.</w:t>
            </w:r>
          </w:p>
          <w:p w14:paraId="2DB3B1D0" w14:textId="54582E7E" w:rsidR="004B6DB9" w:rsidRPr="0090631D" w:rsidRDefault="004B6DB9" w:rsidP="004B6DB9">
            <w:pPr>
              <w:pStyle w:val="TableParagraph"/>
              <w:ind w:left="0" w:right="204"/>
              <w:jc w:val="both"/>
              <w:rPr>
                <w:rFonts w:ascii="Arial" w:hAnsi="Arial" w:cs="Arial"/>
                <w:i/>
                <w:sz w:val="20"/>
                <w:szCs w:val="20"/>
                <w:lang w:val="pl-PL"/>
              </w:rPr>
            </w:pPr>
            <w:r w:rsidRPr="0090631D">
              <w:rPr>
                <w:rFonts w:ascii="Arial" w:hAnsi="Arial" w:cs="Arial"/>
                <w:i/>
                <w:sz w:val="20"/>
                <w:szCs w:val="20"/>
                <w:lang w:val="pl-PL"/>
              </w:rPr>
              <w:t xml:space="preserve">/art.158 ust.7 ustawy Prawo oświatowe/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939D3" w14:textId="77777777" w:rsidR="004B6DB9" w:rsidRPr="004B6DB9" w:rsidRDefault="004B6DB9" w:rsidP="004B6DB9">
            <w:pPr>
              <w:pStyle w:val="TableParagraph"/>
              <w:spacing w:before="8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do 3 dni od dnia wystąpienia o sporządzenie uzasadnienia odmowy przyjęcie.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C3583" w14:textId="77777777" w:rsidR="004B6DB9" w:rsidRPr="004B6DB9" w:rsidRDefault="004B6DB9" w:rsidP="004B6DB9">
            <w:pPr>
              <w:pStyle w:val="TableParagraph"/>
              <w:spacing w:before="8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do 3 dni od dnia otrzymania uzasadnienia odmowy przyjęcia</w:t>
            </w:r>
          </w:p>
        </w:tc>
      </w:tr>
      <w:tr w:rsidR="004B6DB9" w:rsidRPr="004B6DB9" w14:paraId="14FC2A15" w14:textId="77777777" w:rsidTr="00AE73D1">
        <w:trPr>
          <w:trHeight w:val="8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A8D1C" w14:textId="77777777" w:rsidR="004B6DB9" w:rsidRPr="004B6DB9" w:rsidRDefault="004B6DB9" w:rsidP="004B6DB9">
            <w:pPr>
              <w:pStyle w:val="TableParagraph"/>
              <w:ind w:left="0" w:right="204"/>
              <w:jc w:val="both"/>
              <w:rPr>
                <w:rFonts w:ascii="Arial" w:hAnsi="Arial" w:cs="Arial"/>
                <w:lang w:val="pl-PL"/>
              </w:rPr>
            </w:pPr>
            <w:r w:rsidRPr="004B6DB9">
              <w:rPr>
                <w:rFonts w:ascii="Arial" w:hAnsi="Arial" w:cs="Arial"/>
                <w:lang w:val="pl-PL"/>
              </w:rPr>
              <w:t>Możliwość wniesienia przez rodzica kandydata lub kandydata pełnoletniego odwołania do dyrektora bursy od rozstrzygnięcia komisji rekrutacyjnej.</w:t>
            </w:r>
          </w:p>
          <w:p w14:paraId="231414C2" w14:textId="1841C7A7" w:rsidR="004B6DB9" w:rsidRPr="0090631D" w:rsidRDefault="004B6DB9" w:rsidP="004B6DB9">
            <w:pPr>
              <w:pStyle w:val="TableParagraph"/>
              <w:ind w:left="0" w:right="204"/>
              <w:jc w:val="both"/>
              <w:rPr>
                <w:rFonts w:ascii="Arial" w:hAnsi="Arial" w:cs="Arial"/>
                <w:i/>
                <w:sz w:val="20"/>
                <w:szCs w:val="20"/>
                <w:lang w:val="pl-PL"/>
              </w:rPr>
            </w:pPr>
            <w:r w:rsidRPr="0090631D">
              <w:rPr>
                <w:rFonts w:ascii="Arial" w:hAnsi="Arial" w:cs="Arial"/>
                <w:i/>
                <w:sz w:val="20"/>
                <w:szCs w:val="20"/>
                <w:lang w:val="pl-PL"/>
              </w:rPr>
              <w:t>/art.158 ust.8 ustawy Prawo oświatowe/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D290C" w14:textId="77777777" w:rsidR="004B6DB9" w:rsidRPr="004B6DB9" w:rsidRDefault="004B6DB9" w:rsidP="004B6DB9">
            <w:pPr>
              <w:pStyle w:val="TableParagraph"/>
              <w:spacing w:before="8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do 3 dni od dnia otrzymania uzasadnienia odmowy przyjęcia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C91A4" w14:textId="77777777" w:rsidR="004B6DB9" w:rsidRPr="004B6DB9" w:rsidRDefault="004B6DB9" w:rsidP="004B6DB9">
            <w:pPr>
              <w:pStyle w:val="TableParagraph"/>
              <w:spacing w:before="8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do 3 dni od dnia złożenia odwołania do dyrektora bursy.</w:t>
            </w:r>
          </w:p>
        </w:tc>
      </w:tr>
      <w:tr w:rsidR="004B6DB9" w:rsidRPr="004B6DB9" w14:paraId="295D9D83" w14:textId="77777777" w:rsidTr="00AE73D1">
        <w:trPr>
          <w:trHeight w:val="8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71184" w14:textId="77777777" w:rsidR="004B6DB9" w:rsidRPr="004B6DB9" w:rsidRDefault="004B6DB9" w:rsidP="004B6DB9">
            <w:pPr>
              <w:pStyle w:val="TableParagraph"/>
              <w:ind w:left="0" w:right="204"/>
              <w:jc w:val="both"/>
              <w:rPr>
                <w:rFonts w:ascii="Arial" w:hAnsi="Arial" w:cs="Arial"/>
                <w:lang w:val="pl-PL"/>
              </w:rPr>
            </w:pPr>
            <w:r w:rsidRPr="004B6DB9">
              <w:rPr>
                <w:rFonts w:ascii="Arial" w:hAnsi="Arial" w:cs="Arial"/>
                <w:lang w:val="pl-PL"/>
              </w:rPr>
              <w:t>Dyrektor bursy rozpatruje odwołanie od rozstrzygnięcia komisji rekrutacyjnej.</w:t>
            </w:r>
          </w:p>
          <w:p w14:paraId="4397BD09" w14:textId="032CCB81" w:rsidR="004B6DB9" w:rsidRPr="0090631D" w:rsidRDefault="004B6DB9" w:rsidP="004B6DB9">
            <w:pPr>
              <w:pStyle w:val="TableParagraph"/>
              <w:ind w:left="0" w:right="204"/>
              <w:jc w:val="both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90631D">
              <w:rPr>
                <w:rFonts w:ascii="Arial" w:hAnsi="Arial" w:cs="Arial"/>
                <w:sz w:val="20"/>
                <w:szCs w:val="20"/>
                <w:lang w:val="pl-PL"/>
              </w:rPr>
              <w:t>/art.158 ust.9 ustawy Prawo oświatowe/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BD212" w14:textId="77777777" w:rsidR="004B6DB9" w:rsidRPr="004B6DB9" w:rsidRDefault="004B6DB9" w:rsidP="004B6DB9">
            <w:pPr>
              <w:pStyle w:val="TableParagraph"/>
              <w:spacing w:before="8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do 3 dni od dnia złożenia odwołania do dyrektora bursy.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6C12D" w14:textId="77777777" w:rsidR="004B6DB9" w:rsidRPr="004B6DB9" w:rsidRDefault="004B6DB9" w:rsidP="004B6DB9">
            <w:pPr>
              <w:pStyle w:val="TableParagraph"/>
              <w:spacing w:before="8"/>
              <w:ind w:left="0"/>
              <w:jc w:val="center"/>
              <w:rPr>
                <w:rFonts w:ascii="Arial" w:hAnsi="Arial" w:cs="Arial"/>
                <w:b/>
                <w:lang w:val="pl-PL"/>
              </w:rPr>
            </w:pPr>
            <w:r w:rsidRPr="004B6DB9">
              <w:rPr>
                <w:rFonts w:ascii="Arial" w:hAnsi="Arial" w:cs="Arial"/>
                <w:b/>
                <w:lang w:val="pl-PL"/>
              </w:rPr>
              <w:t>do 3 dni od dnia złożenia odwołania do dyrektora bursy.</w:t>
            </w:r>
          </w:p>
        </w:tc>
      </w:tr>
    </w:tbl>
    <w:p w14:paraId="07706CFB" w14:textId="77777777" w:rsidR="00AF613E" w:rsidRPr="004B6DB9" w:rsidRDefault="00AF613E" w:rsidP="00AF613E"/>
    <w:p w14:paraId="7F118A1C" w14:textId="77777777" w:rsidR="00AF613E" w:rsidRPr="004B6DB9" w:rsidRDefault="00AF613E" w:rsidP="00AF613E"/>
    <w:p w14:paraId="5EEC4576" w14:textId="77777777" w:rsidR="00AF613E" w:rsidRPr="004B6DB9" w:rsidRDefault="00AF613E" w:rsidP="00AF613E"/>
    <w:p w14:paraId="2931B249" w14:textId="77777777" w:rsidR="00AF613E" w:rsidRPr="004B6DB9" w:rsidRDefault="00AF613E" w:rsidP="00AF613E"/>
    <w:p w14:paraId="604354CC" w14:textId="77777777" w:rsidR="00767299" w:rsidRPr="004B6DB9" w:rsidRDefault="00767299"/>
    <w:sectPr w:rsidR="00767299" w:rsidRPr="004B6D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13E"/>
    <w:rsid w:val="00016C88"/>
    <w:rsid w:val="000B5DDE"/>
    <w:rsid w:val="00110E9E"/>
    <w:rsid w:val="001B6974"/>
    <w:rsid w:val="0025508D"/>
    <w:rsid w:val="0030524E"/>
    <w:rsid w:val="00330A32"/>
    <w:rsid w:val="0036719A"/>
    <w:rsid w:val="00381B93"/>
    <w:rsid w:val="003B7EA2"/>
    <w:rsid w:val="003D2B62"/>
    <w:rsid w:val="003F2833"/>
    <w:rsid w:val="003F61F3"/>
    <w:rsid w:val="0046743F"/>
    <w:rsid w:val="004B6DB9"/>
    <w:rsid w:val="004F14F8"/>
    <w:rsid w:val="00617059"/>
    <w:rsid w:val="006570CC"/>
    <w:rsid w:val="006D08B6"/>
    <w:rsid w:val="006F1987"/>
    <w:rsid w:val="00767299"/>
    <w:rsid w:val="00783E08"/>
    <w:rsid w:val="008A6C32"/>
    <w:rsid w:val="00902C25"/>
    <w:rsid w:val="0090631D"/>
    <w:rsid w:val="009A5512"/>
    <w:rsid w:val="009E5277"/>
    <w:rsid w:val="00A401DF"/>
    <w:rsid w:val="00A7533E"/>
    <w:rsid w:val="00A84344"/>
    <w:rsid w:val="00AD443E"/>
    <w:rsid w:val="00AE73D1"/>
    <w:rsid w:val="00AF613E"/>
    <w:rsid w:val="00B84011"/>
    <w:rsid w:val="00C751C8"/>
    <w:rsid w:val="00C926F5"/>
    <w:rsid w:val="00CB1464"/>
    <w:rsid w:val="00CE1470"/>
    <w:rsid w:val="00D111CD"/>
    <w:rsid w:val="00D21DEC"/>
    <w:rsid w:val="00DB3F7C"/>
    <w:rsid w:val="00DF17B1"/>
    <w:rsid w:val="00DF6926"/>
    <w:rsid w:val="00EC3FBF"/>
    <w:rsid w:val="00F5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264A7"/>
  <w15:chartTrackingRefBased/>
  <w15:docId w15:val="{DE3DBB0C-48A7-4990-85BB-84F3F8888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613E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F613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613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613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613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613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613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613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613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613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61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61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61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613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613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61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61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61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61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F6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F6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613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F6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613E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F61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F613E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F613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61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613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613E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AF613E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AF613E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  <w:style w:type="table" w:styleId="Tabela-Siatka">
    <w:name w:val="Table Grid"/>
    <w:basedOn w:val="Standardowy"/>
    <w:uiPriority w:val="39"/>
    <w:rsid w:val="00AF613E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AF613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483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Korytkowska</dc:creator>
  <cp:keywords/>
  <dc:description/>
  <cp:lastModifiedBy>Iwona Konopko</cp:lastModifiedBy>
  <cp:revision>48</cp:revision>
  <dcterms:created xsi:type="dcterms:W3CDTF">2026-04-14T12:39:00Z</dcterms:created>
  <dcterms:modified xsi:type="dcterms:W3CDTF">2026-04-15T06:55:00Z</dcterms:modified>
</cp:coreProperties>
</file>